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AD" w:rsidRPr="00322C6A" w:rsidRDefault="007726AD" w:rsidP="007726AD">
      <w:pPr>
        <w:tabs>
          <w:tab w:val="left" w:pos="1245"/>
        </w:tabs>
        <w:spacing w:after="0"/>
        <w:jc w:val="center"/>
        <w:rPr>
          <w:b/>
          <w:u w:val="single"/>
        </w:rPr>
      </w:pPr>
      <w:r w:rsidRPr="00322C6A">
        <w:rPr>
          <w:b/>
          <w:u w:val="single"/>
        </w:rPr>
        <w:t>LESSON PLAN</w:t>
      </w:r>
    </w:p>
    <w:p w:rsidR="007726AD" w:rsidRPr="00322C6A" w:rsidRDefault="007726AD" w:rsidP="007726AD">
      <w:pPr>
        <w:tabs>
          <w:tab w:val="left" w:pos="1245"/>
        </w:tabs>
        <w:spacing w:after="0"/>
        <w:rPr>
          <w:b/>
        </w:rPr>
      </w:pPr>
      <w:r w:rsidRPr="00322C6A">
        <w:rPr>
          <w:b/>
        </w:rPr>
        <w:t xml:space="preserve">Name of the Faculty     </w:t>
      </w:r>
      <w:proofErr w:type="gramStart"/>
      <w:r w:rsidRPr="00322C6A">
        <w:rPr>
          <w:b/>
        </w:rPr>
        <w:t>:Mr</w:t>
      </w:r>
      <w:proofErr w:type="gramEnd"/>
      <w:r w:rsidRPr="00322C6A">
        <w:rPr>
          <w:b/>
        </w:rPr>
        <w:t xml:space="preserve">. </w:t>
      </w:r>
      <w:proofErr w:type="spellStart"/>
      <w:r w:rsidRPr="00322C6A">
        <w:rPr>
          <w:b/>
        </w:rPr>
        <w:t>Naresh</w:t>
      </w:r>
      <w:proofErr w:type="spellEnd"/>
      <w:r w:rsidRPr="00322C6A">
        <w:rPr>
          <w:b/>
        </w:rPr>
        <w:t xml:space="preserve"> Grover AP-CSE</w:t>
      </w:r>
    </w:p>
    <w:p w:rsidR="007726AD" w:rsidRPr="00322C6A" w:rsidRDefault="007726AD" w:rsidP="007726AD">
      <w:pPr>
        <w:tabs>
          <w:tab w:val="left" w:pos="1245"/>
        </w:tabs>
        <w:spacing w:after="0"/>
        <w:rPr>
          <w:b/>
        </w:rPr>
      </w:pPr>
      <w:r w:rsidRPr="00322C6A">
        <w:rPr>
          <w:b/>
        </w:rPr>
        <w:t xml:space="preserve">Discipline                     </w:t>
      </w:r>
      <w:proofErr w:type="gramStart"/>
      <w:r w:rsidRPr="00322C6A">
        <w:rPr>
          <w:b/>
        </w:rPr>
        <w:t>:Computer</w:t>
      </w:r>
      <w:proofErr w:type="gramEnd"/>
      <w:r w:rsidRPr="00322C6A">
        <w:rPr>
          <w:b/>
        </w:rPr>
        <w:t xml:space="preserve"> Science &amp; Engineering</w:t>
      </w:r>
    </w:p>
    <w:p w:rsidR="007726AD" w:rsidRPr="00322C6A" w:rsidRDefault="007726AD" w:rsidP="007726AD">
      <w:pPr>
        <w:tabs>
          <w:tab w:val="left" w:pos="1245"/>
        </w:tabs>
        <w:spacing w:after="0"/>
        <w:rPr>
          <w:b/>
        </w:rPr>
      </w:pPr>
      <w:r w:rsidRPr="00322C6A">
        <w:rPr>
          <w:b/>
        </w:rPr>
        <w:t xml:space="preserve">Semester                       </w:t>
      </w:r>
      <w:proofErr w:type="gramStart"/>
      <w:r w:rsidRPr="00322C6A">
        <w:rPr>
          <w:b/>
        </w:rPr>
        <w:t>:4</w:t>
      </w:r>
      <w:r w:rsidRPr="00322C6A">
        <w:rPr>
          <w:b/>
          <w:vertAlign w:val="superscript"/>
        </w:rPr>
        <w:t>th</w:t>
      </w:r>
      <w:proofErr w:type="gramEnd"/>
      <w:r w:rsidRPr="00322C6A">
        <w:rPr>
          <w:b/>
        </w:rPr>
        <w:t xml:space="preserve"> </w:t>
      </w:r>
    </w:p>
    <w:p w:rsidR="007726AD" w:rsidRPr="00322C6A" w:rsidRDefault="007726AD" w:rsidP="007726AD">
      <w:pPr>
        <w:tabs>
          <w:tab w:val="left" w:pos="1245"/>
        </w:tabs>
        <w:spacing w:after="0"/>
        <w:rPr>
          <w:b/>
        </w:rPr>
      </w:pPr>
      <w:r w:rsidRPr="00322C6A">
        <w:rPr>
          <w:b/>
        </w:rPr>
        <w:t>Subject                          :</w:t>
      </w:r>
      <w:r w:rsidRPr="00322C6A">
        <w:rPr>
          <w:rFonts w:ascii="Georgia" w:hAnsi="Georgia"/>
          <w:b/>
          <w:color w:val="000000"/>
          <w:sz w:val="18"/>
          <w:szCs w:val="18"/>
          <w:lang w:val="en-IN" w:eastAsia="en-IN"/>
        </w:rPr>
        <w:t xml:space="preserve"> Internet Fundamentals</w:t>
      </w:r>
    </w:p>
    <w:p w:rsidR="007726AD" w:rsidRDefault="007726AD" w:rsidP="007726AD">
      <w:pPr>
        <w:tabs>
          <w:tab w:val="left" w:pos="1245"/>
        </w:tabs>
        <w:spacing w:after="0"/>
      </w:pPr>
      <w:r>
        <w:t>Lesson Plan Duration    : 15 weeks (from January 2018 to April 2018)</w:t>
      </w:r>
    </w:p>
    <w:p w:rsidR="007726AD" w:rsidRDefault="007726AD" w:rsidP="007726AD">
      <w:pPr>
        <w:tabs>
          <w:tab w:val="left" w:pos="1245"/>
        </w:tabs>
        <w:spacing w:after="0"/>
      </w:pPr>
      <w:r>
        <w:t xml:space="preserve">**Work </w:t>
      </w:r>
      <w:proofErr w:type="gramStart"/>
      <w:r>
        <w:t>Load(</w:t>
      </w:r>
      <w:proofErr w:type="gramEnd"/>
      <w:r>
        <w:t>Lecture/Practical) per week(in hours)::Lectures:3, Practical-03</w:t>
      </w:r>
    </w:p>
    <w:p w:rsidR="007726AD" w:rsidRDefault="007726AD" w:rsidP="007726AD">
      <w:pPr>
        <w:tabs>
          <w:tab w:val="left" w:pos="1245"/>
        </w:tabs>
        <w:spacing w:after="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827"/>
        <w:gridCol w:w="3760"/>
        <w:gridCol w:w="920"/>
        <w:gridCol w:w="3420"/>
      </w:tblGrid>
      <w:tr w:rsidR="007726AD" w:rsidRPr="0046128A" w:rsidTr="0095672A">
        <w:trPr>
          <w:trHeight w:val="559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340" w:type="dxa"/>
            <w:gridSpan w:val="2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7726AD" w:rsidRPr="0046128A" w:rsidTr="0095672A">
        <w:trPr>
          <w:trHeight w:val="559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A25A21" w:rsidRDefault="007726AD" w:rsidP="0095672A">
            <w:pPr>
              <w:tabs>
                <w:tab w:val="left" w:pos="1245"/>
              </w:tabs>
              <w:spacing w:after="0"/>
              <w:rPr>
                <w:b/>
              </w:rPr>
            </w:pPr>
            <w:r w:rsidRPr="00A25A21">
              <w:rPr>
                <w:b/>
              </w:rPr>
              <w:t>Lecture Day</w:t>
            </w:r>
          </w:p>
        </w:tc>
        <w:tc>
          <w:tcPr>
            <w:tcW w:w="3760" w:type="dxa"/>
            <w:shd w:val="clear" w:color="auto" w:fill="auto"/>
          </w:tcPr>
          <w:p w:rsidR="007726AD" w:rsidRPr="00A25A21" w:rsidRDefault="007726AD" w:rsidP="0095672A">
            <w:pPr>
              <w:tabs>
                <w:tab w:val="left" w:pos="1245"/>
              </w:tabs>
              <w:spacing w:after="0"/>
              <w:rPr>
                <w:b/>
              </w:rPr>
            </w:pPr>
            <w:r w:rsidRPr="00A25A21">
              <w:rPr>
                <w:b/>
              </w:rPr>
              <w:t>Topic(including assignment/test)</w:t>
            </w:r>
          </w:p>
        </w:tc>
        <w:tc>
          <w:tcPr>
            <w:tcW w:w="920" w:type="dxa"/>
            <w:shd w:val="clear" w:color="auto" w:fill="auto"/>
          </w:tcPr>
          <w:p w:rsidR="007726AD" w:rsidRPr="00A25A21" w:rsidRDefault="007726AD" w:rsidP="0095672A">
            <w:pPr>
              <w:tabs>
                <w:tab w:val="left" w:pos="1245"/>
              </w:tabs>
              <w:spacing w:after="0"/>
              <w:rPr>
                <w:b/>
              </w:rPr>
            </w:pPr>
            <w:r w:rsidRPr="00A25A21">
              <w:rPr>
                <w:b/>
              </w:rPr>
              <w:t>Practical Day</w:t>
            </w:r>
          </w:p>
        </w:tc>
        <w:tc>
          <w:tcPr>
            <w:tcW w:w="3420" w:type="dxa"/>
            <w:shd w:val="clear" w:color="auto" w:fill="auto"/>
          </w:tcPr>
          <w:p w:rsidR="007726AD" w:rsidRPr="00A25A21" w:rsidRDefault="007726AD" w:rsidP="0095672A">
            <w:pPr>
              <w:tabs>
                <w:tab w:val="left" w:pos="1245"/>
              </w:tabs>
              <w:spacing w:after="0"/>
              <w:rPr>
                <w:b/>
              </w:rPr>
            </w:pPr>
            <w:r w:rsidRPr="00A25A21">
              <w:rPr>
                <w:b/>
              </w:rPr>
              <w:t>Topic</w:t>
            </w:r>
          </w:p>
        </w:tc>
      </w:tr>
      <w:tr w:rsidR="007726AD" w:rsidRPr="0046128A" w:rsidTr="0095672A">
        <w:trPr>
          <w:trHeight w:val="422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1</w:t>
            </w:r>
            <w:r w:rsidRPr="00DC028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1</w:t>
            </w:r>
            <w:r w:rsidRPr="00C559F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 xml:space="preserve">Introduction </w:t>
            </w:r>
            <w:r>
              <w:rPr>
                <w:sz w:val="20"/>
                <w:szCs w:val="20"/>
              </w:rPr>
              <w:t>to networks and internet. H</w:t>
            </w:r>
            <w:r w:rsidRPr="00831EFF">
              <w:rPr>
                <w:sz w:val="20"/>
                <w:szCs w:val="20"/>
              </w:rPr>
              <w:t>istory</w:t>
            </w:r>
            <w:r>
              <w:rPr>
                <w:sz w:val="20"/>
                <w:szCs w:val="20"/>
              </w:rPr>
              <w:t xml:space="preserve"> of Internet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1</w:t>
            </w:r>
            <w:r w:rsidRPr="0040620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Pr="00411DB0" w:rsidRDefault="007726AD" w:rsidP="0095672A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>To prepare the Your Bio Data using MS Word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7726AD" w:rsidRPr="0046128A" w:rsidTr="0095672A">
        <w:trPr>
          <w:trHeight w:val="548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2</w:t>
            </w:r>
            <w:r w:rsidRPr="00C559F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Internet, Intranet &amp; Extranet, Working of Internet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467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3</w:t>
            </w:r>
            <w:r w:rsidRPr="00C559F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rPr>
                <w:rFonts w:eastAsia="Calibri"/>
                <w:sz w:val="20"/>
                <w:szCs w:val="20"/>
              </w:rPr>
              <w:t xml:space="preserve">Difference between </w:t>
            </w:r>
            <w:r w:rsidRPr="00831EFF">
              <w:rPr>
                <w:sz w:val="20"/>
                <w:szCs w:val="20"/>
              </w:rPr>
              <w:t>Internet, Intranet &amp; Extranet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59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2</w:t>
            </w:r>
            <w:r w:rsidRPr="00DC028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4</w:t>
            </w:r>
            <w:r w:rsidRPr="00C559F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Internet Congestion, internet culture, business culture on internet. Collaborative computing &amp; the internet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2</w:t>
            </w:r>
            <w:r w:rsidRPr="002674A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 prepare the list of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marks obtained by students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Pr="000E60DF">
              <w:rPr>
                <w:rFonts w:eastAsia="Calibri"/>
                <w:sz w:val="20"/>
                <w:szCs w:val="20"/>
              </w:rPr>
              <w:t xml:space="preserve">n different subjects and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show with the help of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chart/graph the average,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min and max marks in </w:t>
            </w:r>
          </w:p>
          <w:p w:rsidR="007726AD" w:rsidRPr="000E60DF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E60DF">
              <w:rPr>
                <w:rFonts w:eastAsia="Calibri"/>
                <w:sz w:val="20"/>
                <w:szCs w:val="20"/>
              </w:rPr>
              <w:t>each</w:t>
            </w:r>
            <w:proofErr w:type="gramEnd"/>
            <w:r w:rsidRPr="000E60DF">
              <w:rPr>
                <w:rFonts w:eastAsia="Calibri"/>
                <w:sz w:val="20"/>
                <w:szCs w:val="20"/>
              </w:rPr>
              <w:t xml:space="preserve"> subject.</w:t>
            </w:r>
          </w:p>
          <w:p w:rsidR="007726AD" w:rsidRPr="0046128A" w:rsidRDefault="007726AD" w:rsidP="0095672A">
            <w:pPr>
              <w:spacing w:after="0"/>
              <w:ind w:left="720" w:hanging="720"/>
              <w:jc w:val="both"/>
            </w:pPr>
          </w:p>
        </w:tc>
      </w:tr>
      <w:tr w:rsidR="007726AD" w:rsidRPr="0046128A" w:rsidTr="0095672A">
        <w:trPr>
          <w:trHeight w:val="332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5</w:t>
            </w:r>
            <w:r w:rsidRPr="00C559F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Modes of Connecting to Internet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440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559F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 xml:space="preserve">Internet Service </w:t>
            </w:r>
            <w:proofErr w:type="gramStart"/>
            <w:r w:rsidRPr="00831EFF">
              <w:rPr>
                <w:sz w:val="20"/>
                <w:szCs w:val="20"/>
              </w:rPr>
              <w:t>Providers(</w:t>
            </w:r>
            <w:proofErr w:type="gramEnd"/>
            <w:r w:rsidRPr="00831EFF">
              <w:rPr>
                <w:sz w:val="20"/>
                <w:szCs w:val="20"/>
              </w:rPr>
              <w:t>ISPs)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3</w:t>
            </w:r>
            <w:r w:rsidRPr="00DC028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559F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Internet address, standard address</w:t>
            </w:r>
            <w:r>
              <w:rPr>
                <w:sz w:val="20"/>
                <w:szCs w:val="20"/>
              </w:rPr>
              <w:t>. Internet address classes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3</w:t>
            </w:r>
            <w:r w:rsidRPr="002674A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Prepare a presentation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>explaining the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facilities/infrastructure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available in your </w:t>
            </w:r>
          </w:p>
          <w:p w:rsidR="007726AD" w:rsidRPr="000E60DF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E60DF">
              <w:rPr>
                <w:rFonts w:eastAsia="Calibri"/>
                <w:sz w:val="20"/>
                <w:szCs w:val="20"/>
              </w:rPr>
              <w:t>college/institute</w:t>
            </w:r>
            <w:proofErr w:type="gramEnd"/>
            <w:r w:rsidRPr="000E60DF">
              <w:rPr>
                <w:rFonts w:eastAsia="Calibri"/>
                <w:sz w:val="20"/>
                <w:szCs w:val="20"/>
              </w:rPr>
              <w:t>.</w:t>
            </w:r>
          </w:p>
          <w:p w:rsidR="007726AD" w:rsidRPr="0046128A" w:rsidRDefault="007726AD" w:rsidP="0095672A">
            <w:pPr>
              <w:spacing w:after="0"/>
              <w:jc w:val="both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C559F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rPr>
                <w:sz w:val="20"/>
                <w:szCs w:val="20"/>
              </w:rPr>
              <w:t>D</w:t>
            </w:r>
            <w:r w:rsidRPr="00831EFF">
              <w:rPr>
                <w:sz w:val="20"/>
                <w:szCs w:val="20"/>
              </w:rPr>
              <w:t>omain name, DNS,</w:t>
            </w:r>
            <w:r>
              <w:rPr>
                <w:sz w:val="20"/>
                <w:szCs w:val="20"/>
              </w:rPr>
              <w:t xml:space="preserve"> Hierarchy of Domain name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559F3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IP.v6.Modems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755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4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EF697B" w:rsidRDefault="007726AD" w:rsidP="0095672A">
            <w:pPr>
              <w:pStyle w:val="BodyText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31EFF">
              <w:rPr>
                <w:rFonts w:cs="Times New Roman"/>
                <w:sz w:val="20"/>
                <w:szCs w:val="20"/>
              </w:rPr>
              <w:t>Speed and time continuum, communications software; internet tools.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4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uppressAutoHyphens/>
              <w:spacing w:after="0"/>
              <w:jc w:val="both"/>
            </w:pPr>
            <w:r w:rsidRPr="000E60DF">
              <w:rPr>
                <w:rFonts w:eastAsia="Calibri"/>
                <w:sz w:val="20"/>
                <w:szCs w:val="20"/>
              </w:rPr>
              <w:t xml:space="preserve">Design Web pages containing information of the </w:t>
            </w:r>
            <w:proofErr w:type="spellStart"/>
            <w:r w:rsidRPr="000E60DF">
              <w:rPr>
                <w:rFonts w:eastAsia="Calibri"/>
                <w:sz w:val="20"/>
                <w:szCs w:val="20"/>
              </w:rPr>
              <w:t>Deptt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7726AD" w:rsidRPr="0046128A" w:rsidTr="0095672A">
        <w:trPr>
          <w:trHeight w:val="242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94F54">
              <w:rPr>
                <w:color w:val="000000"/>
                <w:vertAlign w:val="superscript"/>
              </w:rPr>
              <w:t>th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rPr>
                <w:rFonts w:eastAsia="Calibri"/>
                <w:sz w:val="20"/>
                <w:szCs w:val="20"/>
              </w:rPr>
              <w:t>Test of Unit-1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rPr>
                <w:sz w:val="20"/>
                <w:szCs w:val="20"/>
              </w:rPr>
              <w:t xml:space="preserve">Unit-2 </w:t>
            </w:r>
            <w:r w:rsidRPr="00831EFF">
              <w:rPr>
                <w:sz w:val="20"/>
                <w:szCs w:val="20"/>
              </w:rPr>
              <w:t>Introduction, Miscellaneous Web Browser details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5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rPr>
                <w:sz w:val="20"/>
                <w:szCs w:val="20"/>
              </w:rPr>
              <w:t>S</w:t>
            </w:r>
            <w:r w:rsidRPr="00831EFF">
              <w:rPr>
                <w:sz w:val="20"/>
                <w:szCs w:val="20"/>
              </w:rPr>
              <w:t>earching the www: Directories search engines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5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0E60DF">
              <w:rPr>
                <w:rFonts w:eastAsia="Calibri"/>
                <w:sz w:val="20"/>
                <w:szCs w:val="20"/>
              </w:rPr>
              <w:t xml:space="preserve">Create a new document that takes the format of a business letter. Combine &lt;P&gt; and &lt;BR&gt; tags to properly separate the different parts of the documents. Such as the address, </w:t>
            </w:r>
            <w:r w:rsidRPr="000E60DF">
              <w:rPr>
                <w:rFonts w:eastAsia="Calibri"/>
                <w:sz w:val="20"/>
                <w:szCs w:val="20"/>
              </w:rPr>
              <w:lastRenderedPageBreak/>
              <w:t>greeting, content and signature. What works best for each?</w:t>
            </w: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rPr>
                <w:sz w:val="20"/>
                <w:szCs w:val="20"/>
              </w:rPr>
              <w:t>M</w:t>
            </w:r>
            <w:r w:rsidRPr="00831EFF">
              <w:rPr>
                <w:sz w:val="20"/>
                <w:szCs w:val="20"/>
              </w:rPr>
              <w:t>eta search engines, search fundamentals, search strategies, working of the search engines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94F54">
              <w:rPr>
                <w:color w:val="000000"/>
                <w:vertAlign w:val="superscript"/>
              </w:rPr>
              <w:t>th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proofErr w:type="gramStart"/>
            <w:r>
              <w:rPr>
                <w:sz w:val="20"/>
                <w:szCs w:val="20"/>
              </w:rPr>
              <w:t>Telnet ,FTP</w:t>
            </w:r>
            <w:proofErr w:type="gramEnd"/>
            <w:r>
              <w:rPr>
                <w:sz w:val="20"/>
                <w:szCs w:val="20"/>
              </w:rPr>
              <w:t xml:space="preserve"> and </w:t>
            </w:r>
            <w:r w:rsidRPr="00831EFF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 xml:space="preserve"> Protocols.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lastRenderedPageBreak/>
              <w:t>6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proofErr w:type="spellStart"/>
            <w:r w:rsidRPr="00831EFF">
              <w:rPr>
                <w:sz w:val="20"/>
                <w:szCs w:val="20"/>
              </w:rPr>
              <w:t>Gophar</w:t>
            </w:r>
            <w:proofErr w:type="spellEnd"/>
            <w:r w:rsidRPr="00831EFF">
              <w:rPr>
                <w:sz w:val="20"/>
                <w:szCs w:val="20"/>
              </w:rPr>
              <w:t xml:space="preserve"> Commands, TCP/IP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6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Create a document that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uses multiple &lt;BR&gt; and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&lt;P&gt; tags, and put returns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between &lt;PRE&gt; tags to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add blank lines to your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document see if your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browser senders them </w:t>
            </w:r>
          </w:p>
          <w:p w:rsidR="007726AD" w:rsidRPr="000E60DF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E60DF">
              <w:rPr>
                <w:rFonts w:eastAsia="Calibri"/>
                <w:sz w:val="20"/>
                <w:szCs w:val="20"/>
              </w:rPr>
              <w:t>differently</w:t>
            </w:r>
            <w:proofErr w:type="gramEnd"/>
            <w:r w:rsidRPr="000E60DF">
              <w:rPr>
                <w:rFonts w:eastAsia="Calibri"/>
                <w:sz w:val="20"/>
                <w:szCs w:val="20"/>
              </w:rPr>
              <w:t>.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Introduction to Browser, Coast-to-coast surfing, hypertext markup language, Web page installation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Web page setup, Basics of HTML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7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Web page setup, Basics of HTML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7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Create a document using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</w:t>
            </w:r>
            <w:r w:rsidRPr="000E60DF">
              <w:rPr>
                <w:rFonts w:eastAsia="Calibri"/>
                <w:sz w:val="20"/>
                <w:szCs w:val="20"/>
              </w:rPr>
              <w:t xml:space="preserve">he &lt;PRE&gt;tags to work as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an invoice or bill of sale,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complete with aligned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E60DF">
              <w:rPr>
                <w:rFonts w:eastAsia="Calibri"/>
                <w:sz w:val="20"/>
                <w:szCs w:val="20"/>
              </w:rPr>
              <w:t>dollar</w:t>
            </w:r>
            <w:proofErr w:type="gramEnd"/>
            <w:r w:rsidRPr="000E60DF">
              <w:rPr>
                <w:rFonts w:eastAsia="Calibri"/>
                <w:sz w:val="20"/>
                <w:szCs w:val="20"/>
              </w:rPr>
              <w:t xml:space="preserve"> values and a total.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Remember not to use the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Tab key, and avoid using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emphasis tags like &lt;B&gt; or </w:t>
            </w:r>
          </w:p>
          <w:p w:rsidR="007726AD" w:rsidRPr="000E60DF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>&lt;EM&gt; within your list.</w:t>
            </w:r>
          </w:p>
          <w:p w:rsidR="007726AD" w:rsidRPr="0046128A" w:rsidRDefault="007726AD" w:rsidP="0095672A">
            <w:pPr>
              <w:suppressAutoHyphens/>
              <w:spacing w:after="0"/>
              <w:jc w:val="both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831EFF" w:rsidRDefault="007726AD" w:rsidP="0095672A">
            <w:pPr>
              <w:pStyle w:val="BodyText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31EFF">
              <w:rPr>
                <w:rFonts w:cs="Times New Roman"/>
                <w:sz w:val="20"/>
                <w:szCs w:val="20"/>
              </w:rPr>
              <w:t>Using FrontPage Express, Plug-ins.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845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294F54">
              <w:rPr>
                <w:color w:val="000000"/>
                <w:vertAlign w:val="superscript"/>
              </w:rPr>
              <w:t>st</w:t>
            </w:r>
          </w:p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EF697B" w:rsidRDefault="007726AD" w:rsidP="0095672A">
            <w:pPr>
              <w:tabs>
                <w:tab w:val="left" w:pos="1245"/>
              </w:tabs>
              <w:spacing w:after="0"/>
            </w:pPr>
            <w:r>
              <w:t>Test of Unit-2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8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294F54">
              <w:rPr>
                <w:color w:val="000000"/>
                <w:vertAlign w:val="superscript"/>
              </w:rPr>
              <w:t>nd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-3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Introduction, advantages and disadvantages</w:t>
            </w:r>
            <w:r>
              <w:rPr>
                <w:sz w:val="20"/>
                <w:szCs w:val="20"/>
              </w:rPr>
              <w:t>(Internet Platform and Mailing Systems)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8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Create a seven-item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ordered list using Roman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E60DF">
              <w:rPr>
                <w:rFonts w:eastAsia="Calibri"/>
                <w:sz w:val="20"/>
                <w:szCs w:val="20"/>
              </w:rPr>
              <w:t>numerals</w:t>
            </w:r>
            <w:proofErr w:type="gramEnd"/>
            <w:r w:rsidRPr="000E60DF">
              <w:rPr>
                <w:rFonts w:eastAsia="Calibri"/>
                <w:sz w:val="20"/>
                <w:szCs w:val="20"/>
              </w:rPr>
              <w:t xml:space="preserve">. After the fifth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item, increase the next list </w:t>
            </w:r>
          </w:p>
          <w:p w:rsidR="007726AD" w:rsidRPr="000E60DF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E60DF">
              <w:rPr>
                <w:rFonts w:eastAsia="Calibri"/>
                <w:sz w:val="20"/>
                <w:szCs w:val="20"/>
              </w:rPr>
              <w:t>value</w:t>
            </w:r>
            <w:proofErr w:type="gramEnd"/>
            <w:r w:rsidRPr="000E60DF">
              <w:rPr>
                <w:rFonts w:eastAsia="Calibri"/>
                <w:sz w:val="20"/>
                <w:szCs w:val="20"/>
              </w:rPr>
              <w:t xml:space="preserve"> by 5.</w:t>
            </w:r>
          </w:p>
          <w:p w:rsidR="007726AD" w:rsidRPr="0046128A" w:rsidRDefault="007726AD" w:rsidP="0095672A">
            <w:pPr>
              <w:suppressAutoHyphens/>
              <w:spacing w:after="0"/>
              <w:jc w:val="both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94F54">
              <w:rPr>
                <w:color w:val="000000"/>
                <w:vertAlign w:val="superscript"/>
              </w:rPr>
              <w:t>rd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User Ids, Pass words, e-mail addresses, message components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rPr>
                <w:sz w:val="20"/>
                <w:szCs w:val="20"/>
              </w:rPr>
              <w:t>M</w:t>
            </w:r>
            <w:r w:rsidRPr="00831EFF">
              <w:rPr>
                <w:sz w:val="20"/>
                <w:szCs w:val="20"/>
              </w:rPr>
              <w:t>essage composition, mailer features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9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E-mail inner workings, E-mail management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9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uppressAutoHyphens/>
              <w:spacing w:after="0"/>
              <w:jc w:val="both"/>
            </w:pPr>
            <w:r w:rsidRPr="000E60DF">
              <w:rPr>
                <w:rFonts w:eastAsia="Calibri"/>
                <w:sz w:val="20"/>
                <w:szCs w:val="20"/>
              </w:rPr>
              <w:t>Beginning with an ordered list, create a list that nests both an unord</w:t>
            </w:r>
            <w:r>
              <w:rPr>
                <w:rFonts w:eastAsia="Calibri"/>
                <w:sz w:val="20"/>
                <w:szCs w:val="20"/>
              </w:rPr>
              <w:t xml:space="preserve">ered list and a definition </w:t>
            </w:r>
            <w:proofErr w:type="spellStart"/>
            <w:r>
              <w:rPr>
                <w:rFonts w:eastAsia="Calibri"/>
                <w:sz w:val="20"/>
                <w:szCs w:val="20"/>
              </w:rPr>
              <w:t>list</w:t>
            </w:r>
            <w:r w:rsidRPr="004C2C05">
              <w:rPr>
                <w:rFonts w:eastAsia="Calibri"/>
                <w:sz w:val="20"/>
                <w:szCs w:val="20"/>
              </w:rPr>
              <w:t>patients</w:t>
            </w:r>
            <w:proofErr w:type="spellEnd"/>
            <w:r w:rsidRPr="004C2C05">
              <w:rPr>
                <w:rFonts w:eastAsia="Calibri"/>
                <w:sz w:val="20"/>
                <w:szCs w:val="20"/>
              </w:rPr>
              <w:t xml:space="preserve">. </w:t>
            </w: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MIME types, Newsgroups, mailing lists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rPr>
                <w:sz w:val="20"/>
                <w:szCs w:val="20"/>
              </w:rPr>
              <w:t>C</w:t>
            </w:r>
            <w:r w:rsidRPr="00831EFF">
              <w:rPr>
                <w:sz w:val="20"/>
                <w:szCs w:val="20"/>
              </w:rPr>
              <w:t>hat rooms, secure-mails, SMTP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10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PICO, Pine, Library cards catalog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10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Use the ALIGN attribute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of an &lt;IMG&gt; tags to align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another image to the top of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E60DF">
              <w:rPr>
                <w:rFonts w:eastAsia="Calibri"/>
                <w:sz w:val="20"/>
                <w:szCs w:val="20"/>
              </w:rPr>
              <w:t>the</w:t>
            </w:r>
            <w:proofErr w:type="gramEnd"/>
            <w:r w:rsidRPr="000E60DF">
              <w:rPr>
                <w:rFonts w:eastAsia="Calibri"/>
                <w:sz w:val="20"/>
                <w:szCs w:val="20"/>
              </w:rPr>
              <w:t xml:space="preserve"> first image.. play with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this feature, aligning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images to TOP, MIDDLE </w:t>
            </w:r>
          </w:p>
          <w:p w:rsidR="007726AD" w:rsidRPr="000E60DF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E60DF">
              <w:rPr>
                <w:rFonts w:eastAsia="Calibri"/>
                <w:sz w:val="20"/>
                <w:szCs w:val="20"/>
              </w:rPr>
              <w:t>and</w:t>
            </w:r>
            <w:proofErr w:type="gramEnd"/>
            <w:r w:rsidRPr="000E60DF">
              <w:rPr>
                <w:rFonts w:eastAsia="Calibri"/>
                <w:sz w:val="20"/>
                <w:szCs w:val="20"/>
              </w:rPr>
              <w:t xml:space="preserve"> BOTTOM.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rPr>
                <w:sz w:val="20"/>
                <w:szCs w:val="20"/>
              </w:rPr>
              <w:t xml:space="preserve"> O</w:t>
            </w:r>
            <w:r w:rsidRPr="00831EFF">
              <w:rPr>
                <w:sz w:val="20"/>
                <w:szCs w:val="20"/>
              </w:rPr>
              <w:t>nline ref. works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Basic and advanced HTML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lastRenderedPageBreak/>
              <w:t>11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294F54">
              <w:rPr>
                <w:color w:val="000000"/>
                <w:vertAlign w:val="superscript"/>
              </w:rPr>
              <w:t>st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191CBE" w:rsidRDefault="007726AD" w:rsidP="0095672A">
            <w:pPr>
              <w:pStyle w:val="BodyText"/>
              <w:spacing w:after="0"/>
              <w:jc w:val="both"/>
              <w:rPr>
                <w:rFonts w:cs="Times New Roman"/>
                <w:sz w:val="20"/>
                <w:szCs w:val="20"/>
                <w:lang w:val="en-IN"/>
              </w:rPr>
            </w:pPr>
            <w:r w:rsidRPr="00831EFF">
              <w:rPr>
                <w:rFonts w:cs="Times New Roman"/>
                <w:sz w:val="20"/>
                <w:szCs w:val="20"/>
              </w:rPr>
              <w:t>Basics of scripting languages – XML</w:t>
            </w:r>
            <w:r>
              <w:rPr>
                <w:rFonts w:cs="Times New Roman"/>
                <w:sz w:val="20"/>
                <w:szCs w:val="20"/>
                <w:lang w:val="en-IN"/>
              </w:rPr>
              <w:t>.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11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Create a ‘table of contents’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style page (using regular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and section links) that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loads a different document </w:t>
            </w:r>
          </w:p>
          <w:p w:rsidR="007726AD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 xml:space="preserve">for each chapter or section </w:t>
            </w:r>
          </w:p>
          <w:p w:rsidR="007726AD" w:rsidRPr="008348F5" w:rsidRDefault="007726AD" w:rsidP="0095672A">
            <w:pPr>
              <w:spacing w:after="0"/>
              <w:ind w:left="720" w:hanging="72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0E60DF">
              <w:rPr>
                <w:rFonts w:eastAsia="Calibri"/>
                <w:sz w:val="20"/>
                <w:szCs w:val="20"/>
              </w:rPr>
              <w:t>of</w:t>
            </w:r>
            <w:proofErr w:type="gramEnd"/>
            <w:r w:rsidRPr="000E60DF">
              <w:rPr>
                <w:rFonts w:eastAsia="Calibri"/>
                <w:sz w:val="20"/>
                <w:szCs w:val="20"/>
              </w:rPr>
              <w:t xml:space="preserve"> the document.</w:t>
            </w: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294F54">
              <w:rPr>
                <w:color w:val="000000"/>
                <w:vertAlign w:val="superscript"/>
              </w:rPr>
              <w:t>nd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831EFF" w:rsidRDefault="007726AD" w:rsidP="0095672A">
            <w:pPr>
              <w:pStyle w:val="BodyText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31EFF">
              <w:rPr>
                <w:rFonts w:cs="Times New Roman"/>
                <w:sz w:val="20"/>
                <w:szCs w:val="20"/>
              </w:rPr>
              <w:t>Basics of scripting l</w:t>
            </w:r>
            <w:r>
              <w:rPr>
                <w:rFonts w:cs="Times New Roman"/>
                <w:sz w:val="20"/>
                <w:szCs w:val="20"/>
              </w:rPr>
              <w:t>anguages –</w:t>
            </w:r>
            <w:r>
              <w:rPr>
                <w:rFonts w:cs="Times New Roman"/>
                <w:sz w:val="20"/>
                <w:szCs w:val="20"/>
                <w:lang w:val="en-IN"/>
              </w:rPr>
              <w:t>+</w:t>
            </w:r>
            <w:r w:rsidRPr="00831EFF">
              <w:rPr>
                <w:rFonts w:cs="Times New Roman"/>
                <w:sz w:val="20"/>
                <w:szCs w:val="20"/>
              </w:rPr>
              <w:t>DHTML, Java Script.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vertAlign w:val="superscript"/>
              </w:rPr>
              <w:t>th</w:t>
            </w:r>
          </w:p>
        </w:tc>
        <w:tc>
          <w:tcPr>
            <w:tcW w:w="3760" w:type="dxa"/>
            <w:shd w:val="clear" w:color="auto" w:fill="auto"/>
          </w:tcPr>
          <w:p w:rsidR="007726AD" w:rsidRPr="008348F5" w:rsidRDefault="007726AD" w:rsidP="0095672A">
            <w:pPr>
              <w:tabs>
                <w:tab w:val="left" w:pos="1245"/>
              </w:tabs>
              <w:spacing w:after="0"/>
            </w:pPr>
            <w:r>
              <w:t>Test of Unit-3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710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12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294F54">
              <w:rPr>
                <w:color w:val="000000"/>
                <w:vertAlign w:val="superscript"/>
              </w:rPr>
              <w:t>th</w:t>
            </w:r>
          </w:p>
        </w:tc>
        <w:tc>
          <w:tcPr>
            <w:tcW w:w="3760" w:type="dxa"/>
            <w:shd w:val="clear" w:color="auto" w:fill="auto"/>
          </w:tcPr>
          <w:p w:rsidR="007726AD" w:rsidRDefault="007726AD" w:rsidP="0095672A">
            <w:pPr>
              <w:pStyle w:val="BodyText"/>
              <w:spacing w:after="0"/>
              <w:jc w:val="both"/>
              <w:rPr>
                <w:rFonts w:cs="Times New Roman"/>
                <w:sz w:val="20"/>
                <w:szCs w:val="20"/>
                <w:lang w:val="en-IN"/>
              </w:rPr>
            </w:pPr>
            <w:r>
              <w:rPr>
                <w:rFonts w:cs="Times New Roman"/>
                <w:sz w:val="20"/>
                <w:szCs w:val="20"/>
                <w:lang w:val="en-IN"/>
              </w:rPr>
              <w:t>Unit-4</w:t>
            </w:r>
          </w:p>
          <w:p w:rsidR="007726AD" w:rsidRPr="00E55465" w:rsidRDefault="007726AD" w:rsidP="0095672A">
            <w:pPr>
              <w:pStyle w:val="BodyText"/>
              <w:spacing w:after="0"/>
              <w:jc w:val="both"/>
              <w:rPr>
                <w:rFonts w:cs="Times New Roman"/>
                <w:b/>
                <w:sz w:val="20"/>
                <w:szCs w:val="20"/>
                <w:lang w:val="en-IN"/>
              </w:rPr>
            </w:pPr>
            <w:r w:rsidRPr="00831EFF">
              <w:rPr>
                <w:rFonts w:cs="Times New Roman"/>
                <w:sz w:val="20"/>
                <w:szCs w:val="20"/>
              </w:rPr>
              <w:t>Introduction to Web Servers: PWS</w:t>
            </w:r>
            <w:r>
              <w:rPr>
                <w:rFonts w:cs="Times New Roman"/>
                <w:sz w:val="20"/>
                <w:szCs w:val="20"/>
                <w:lang w:val="en-IN"/>
              </w:rPr>
              <w:t>.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12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Pr="008348F5" w:rsidRDefault="007726AD" w:rsidP="0095672A">
            <w:pPr>
              <w:suppressAutoHyphens/>
              <w:spacing w:after="0"/>
              <w:jc w:val="both"/>
            </w:pPr>
            <w:r>
              <w:rPr>
                <w:rFonts w:eastAsia="Calibri"/>
                <w:sz w:val="20"/>
                <w:szCs w:val="20"/>
              </w:rPr>
              <w:t>Insta</w:t>
            </w:r>
            <w:r w:rsidRPr="000E60DF">
              <w:rPr>
                <w:rFonts w:eastAsia="Calibri"/>
                <w:sz w:val="20"/>
                <w:szCs w:val="20"/>
              </w:rPr>
              <w:t>lling internet &amp; external modems, NIC and assign IP address.</w:t>
            </w: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831EFF" w:rsidRDefault="007726AD" w:rsidP="0095672A">
            <w:pPr>
              <w:pStyle w:val="BodyText"/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Introduction to IIS, Apache.</w:t>
            </w:r>
            <w:r w:rsidRPr="00831EF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294F54">
              <w:rPr>
                <w:color w:val="000000"/>
                <w:vertAlign w:val="superscript"/>
              </w:rPr>
              <w:t>th</w:t>
            </w: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Microsoft Personal Web Server. Accessing &amp; using these servers.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13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rPr>
                <w:sz w:val="20"/>
                <w:szCs w:val="20"/>
              </w:rPr>
              <w:t>Introduction to privacy and security,</w:t>
            </w:r>
            <w:r w:rsidRPr="00831EFF">
              <w:rPr>
                <w:sz w:val="20"/>
                <w:szCs w:val="20"/>
              </w:rPr>
              <w:t xml:space="preserve"> Software Complexity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13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</w:pPr>
            <w:r w:rsidRPr="000E60DF">
              <w:rPr>
                <w:rFonts w:eastAsia="Calibri"/>
                <w:sz w:val="20"/>
                <w:szCs w:val="20"/>
              </w:rPr>
              <w:t>Study of E-mail system</w:t>
            </w:r>
          </w:p>
          <w:p w:rsidR="007726AD" w:rsidRPr="008348F5" w:rsidRDefault="007726AD" w:rsidP="0095672A"/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Attacks, security and privacy 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rPr>
                <w:sz w:val="20"/>
                <w:szCs w:val="20"/>
              </w:rPr>
              <w:t>S</w:t>
            </w:r>
            <w:r w:rsidRPr="00831EFF">
              <w:rPr>
                <w:sz w:val="20"/>
                <w:szCs w:val="20"/>
              </w:rPr>
              <w:t>ecurity policy, accessibility and risk analysis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14</w:t>
            </w:r>
            <w:r w:rsidRPr="00DC028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831EFF">
              <w:rPr>
                <w:sz w:val="20"/>
                <w:szCs w:val="20"/>
              </w:rPr>
              <w:t>Encryption schemes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14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Pr="000E60DF" w:rsidRDefault="007726AD" w:rsidP="0095672A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0E60DF">
              <w:rPr>
                <w:rFonts w:eastAsia="Calibri"/>
                <w:sz w:val="20"/>
                <w:szCs w:val="20"/>
              </w:rPr>
              <w:t>Create your own mail-id in yahoo and indiatimes.com.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41th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831EFF" w:rsidRDefault="007726AD" w:rsidP="0095672A">
            <w:pPr>
              <w:pStyle w:val="BodyText"/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Secure Web document.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294F54">
              <w:rPr>
                <w:color w:val="000000"/>
                <w:vertAlign w:val="superscript"/>
              </w:rPr>
              <w:t>nd</w:t>
            </w:r>
          </w:p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E55465" w:rsidRDefault="007726AD" w:rsidP="0095672A">
            <w:pPr>
              <w:pStyle w:val="BodyText"/>
              <w:spacing w:after="0"/>
              <w:jc w:val="both"/>
              <w:rPr>
                <w:rFonts w:cs="Times New Roman"/>
                <w:sz w:val="20"/>
                <w:szCs w:val="20"/>
                <w:lang w:val="en-IN"/>
              </w:rPr>
            </w:pPr>
            <w:r w:rsidRPr="00831EFF">
              <w:rPr>
                <w:rFonts w:cs="Times New Roman"/>
                <w:sz w:val="20"/>
                <w:szCs w:val="20"/>
              </w:rPr>
              <w:t xml:space="preserve"> Digital Signatures</w:t>
            </w:r>
            <w:r>
              <w:rPr>
                <w:rFonts w:cs="Times New Roman"/>
                <w:sz w:val="20"/>
                <w:szCs w:val="20"/>
                <w:lang w:val="en-IN"/>
              </w:rPr>
              <w:t>.</w:t>
            </w:r>
          </w:p>
          <w:p w:rsidR="007726AD" w:rsidRPr="00831EFF" w:rsidRDefault="007726AD" w:rsidP="0095672A">
            <w:pPr>
              <w:pStyle w:val="BodyText"/>
              <w:spacing w:after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 w:val="restart"/>
            <w:shd w:val="clear" w:color="auto" w:fill="auto"/>
          </w:tcPr>
          <w:p w:rsidR="007726AD" w:rsidRPr="0046128A" w:rsidRDefault="007726AD" w:rsidP="0095672A">
            <w:pPr>
              <w:spacing w:after="0"/>
            </w:pPr>
            <w:r>
              <w:t>15</w:t>
            </w:r>
            <w:r w:rsidRPr="00DC02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Pr="00755723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760" w:type="dxa"/>
            <w:shd w:val="clear" w:color="auto" w:fill="auto"/>
          </w:tcPr>
          <w:p w:rsidR="007726AD" w:rsidRPr="00EF697B" w:rsidRDefault="007726AD" w:rsidP="0095672A">
            <w:pPr>
              <w:pStyle w:val="BodyText"/>
              <w:spacing w:after="0"/>
              <w:jc w:val="both"/>
              <w:rPr>
                <w:rFonts w:cs="Times New Roman"/>
                <w:sz w:val="20"/>
                <w:szCs w:val="20"/>
                <w:lang w:val="en-IN"/>
              </w:rPr>
            </w:pPr>
            <w:r w:rsidRPr="00831EFF">
              <w:rPr>
                <w:rFonts w:cs="Times New Roman"/>
                <w:sz w:val="20"/>
                <w:szCs w:val="20"/>
              </w:rPr>
              <w:t>Firewalls</w:t>
            </w:r>
            <w:r>
              <w:rPr>
                <w:rFonts w:cs="Times New Roman"/>
                <w:sz w:val="20"/>
                <w:szCs w:val="20"/>
                <w:lang w:val="en-IN"/>
              </w:rPr>
              <w:t>.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15</w:t>
            </w:r>
            <w:r w:rsidRPr="002674A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 w:rsidRPr="000E60DF">
              <w:rPr>
                <w:rFonts w:eastAsia="Calibri"/>
                <w:sz w:val="20"/>
                <w:szCs w:val="20"/>
              </w:rPr>
              <w:t xml:space="preserve">Add names (mail-id’s) in your address </w:t>
            </w:r>
            <w:proofErr w:type="gramStart"/>
            <w:r w:rsidRPr="000E60DF">
              <w:rPr>
                <w:rFonts w:eastAsia="Calibri"/>
                <w:sz w:val="20"/>
                <w:szCs w:val="20"/>
              </w:rPr>
              <w:t>book,</w:t>
            </w:r>
            <w:proofErr w:type="gramEnd"/>
            <w:r w:rsidRPr="000E60DF">
              <w:rPr>
                <w:rFonts w:eastAsia="Calibri"/>
                <w:sz w:val="20"/>
                <w:szCs w:val="20"/>
              </w:rPr>
              <w:t xml:space="preserve"> compose and search an element.</w:t>
            </w:r>
          </w:p>
        </w:tc>
      </w:tr>
      <w:tr w:rsidR="007726AD" w:rsidRPr="0046128A" w:rsidTr="0095672A">
        <w:trPr>
          <w:trHeight w:val="526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831EFF" w:rsidRDefault="007726AD" w:rsidP="0095672A">
            <w:pPr>
              <w:pStyle w:val="BodyText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31EFF">
              <w:rPr>
                <w:rFonts w:cs="Times New Roman"/>
                <w:sz w:val="20"/>
                <w:szCs w:val="20"/>
              </w:rPr>
              <w:t>Intrusion detection systems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  <w:tr w:rsidR="007726AD" w:rsidRPr="0046128A" w:rsidTr="0095672A">
        <w:trPr>
          <w:trHeight w:val="278"/>
        </w:trPr>
        <w:tc>
          <w:tcPr>
            <w:tcW w:w="901" w:type="dxa"/>
            <w:vMerge/>
            <w:shd w:val="clear" w:color="auto" w:fill="auto"/>
          </w:tcPr>
          <w:p w:rsidR="007726AD" w:rsidRPr="0046128A" w:rsidRDefault="007726AD" w:rsidP="0095672A">
            <w:pPr>
              <w:spacing w:after="0"/>
            </w:pPr>
          </w:p>
        </w:tc>
        <w:tc>
          <w:tcPr>
            <w:tcW w:w="827" w:type="dxa"/>
            <w:shd w:val="clear" w:color="auto" w:fill="auto"/>
          </w:tcPr>
          <w:p w:rsidR="007726AD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294F54">
              <w:rPr>
                <w:color w:val="000000"/>
                <w:vertAlign w:val="superscript"/>
              </w:rPr>
              <w:t>th</w:t>
            </w:r>
          </w:p>
          <w:p w:rsidR="007726AD" w:rsidRPr="0046128A" w:rsidRDefault="007726AD" w:rsidP="0095672A">
            <w:pPr>
              <w:tabs>
                <w:tab w:val="left" w:pos="1245"/>
              </w:tabs>
              <w:spacing w:after="0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  <w:r>
              <w:t>Test of Unit-4</w:t>
            </w:r>
          </w:p>
        </w:tc>
        <w:tc>
          <w:tcPr>
            <w:tcW w:w="9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  <w:tc>
          <w:tcPr>
            <w:tcW w:w="3420" w:type="dxa"/>
            <w:vMerge/>
            <w:shd w:val="clear" w:color="auto" w:fill="auto"/>
          </w:tcPr>
          <w:p w:rsidR="007726AD" w:rsidRPr="0046128A" w:rsidRDefault="007726AD" w:rsidP="0095672A">
            <w:pPr>
              <w:tabs>
                <w:tab w:val="left" w:pos="1245"/>
              </w:tabs>
              <w:spacing w:after="0"/>
            </w:pPr>
          </w:p>
        </w:tc>
      </w:tr>
    </w:tbl>
    <w:p w:rsidR="007726AD" w:rsidRDefault="007726AD" w:rsidP="007726AD">
      <w:pPr>
        <w:tabs>
          <w:tab w:val="left" w:pos="1245"/>
        </w:tabs>
        <w:spacing w:after="0"/>
      </w:pPr>
    </w:p>
    <w:p w:rsidR="007726AD" w:rsidRDefault="007726AD" w:rsidP="007726AD">
      <w:pPr>
        <w:tabs>
          <w:tab w:val="left" w:pos="1245"/>
        </w:tabs>
        <w:spacing w:after="0"/>
      </w:pPr>
    </w:p>
    <w:p w:rsidR="007726AD" w:rsidRDefault="007726AD" w:rsidP="007726AD">
      <w:pPr>
        <w:tabs>
          <w:tab w:val="left" w:pos="1245"/>
        </w:tabs>
      </w:pPr>
    </w:p>
    <w:p w:rsidR="004F027C" w:rsidRDefault="004F027C"/>
    <w:sectPr w:rsidR="004F027C" w:rsidSect="004F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6AD"/>
    <w:rsid w:val="004F027C"/>
    <w:rsid w:val="0077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26AD"/>
    <w:pPr>
      <w:widowControl w:val="0"/>
      <w:suppressAutoHyphens/>
      <w:spacing w:after="120" w:line="240" w:lineRule="auto"/>
    </w:pPr>
    <w:rPr>
      <w:rFonts w:ascii="Times New Roman" w:eastAsia="Andale Sans UI" w:hAnsi="Times New Roman" w:cs="Mangal"/>
      <w:kern w:val="1"/>
      <w:sz w:val="24"/>
      <w:szCs w:val="24"/>
      <w:lang w:bidi="hi-IN"/>
    </w:rPr>
  </w:style>
  <w:style w:type="character" w:customStyle="1" w:styleId="BodyTextChar">
    <w:name w:val="Body Text Char"/>
    <w:basedOn w:val="DefaultParagraphFont"/>
    <w:link w:val="BodyText"/>
    <w:rsid w:val="007726AD"/>
    <w:rPr>
      <w:rFonts w:ascii="Times New Roman" w:eastAsia="Andale Sans UI" w:hAnsi="Times New Roman" w:cs="Mangal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1</cp:revision>
  <dcterms:created xsi:type="dcterms:W3CDTF">2017-12-12T09:29:00Z</dcterms:created>
  <dcterms:modified xsi:type="dcterms:W3CDTF">2017-12-12T09:30:00Z</dcterms:modified>
</cp:coreProperties>
</file>